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303D31" w:rsidP="00303D31">
      <w:pPr>
        <w:ind w:left="10980"/>
        <w:rPr>
          <w:sz w:val="28"/>
          <w:szCs w:val="28"/>
        </w:rPr>
      </w:pPr>
      <w:r w:rsidRPr="00A65438">
        <w:rPr>
          <w:sz w:val="28"/>
          <w:szCs w:val="28"/>
        </w:rPr>
        <w:t>Додаток № 2</w:t>
      </w:r>
    </w:p>
    <w:p w:rsidR="00303D31" w:rsidRPr="00A65438" w:rsidRDefault="00303D31" w:rsidP="00303D31">
      <w:pPr>
        <w:ind w:left="10980"/>
        <w:rPr>
          <w:sz w:val="28"/>
          <w:szCs w:val="28"/>
        </w:rPr>
      </w:pPr>
      <w:r w:rsidRPr="00A65438">
        <w:rPr>
          <w:sz w:val="28"/>
          <w:szCs w:val="28"/>
        </w:rPr>
        <w:t xml:space="preserve">до рішення сесії міської ради </w:t>
      </w:r>
    </w:p>
    <w:p w:rsidR="00303D31" w:rsidRDefault="00237819" w:rsidP="00303D31">
      <w:pPr>
        <w:ind w:left="10980"/>
        <w:rPr>
          <w:sz w:val="28"/>
          <w:szCs w:val="28"/>
        </w:rPr>
      </w:pPr>
      <w:r w:rsidRPr="00237819">
        <w:rPr>
          <w:sz w:val="28"/>
          <w:szCs w:val="28"/>
        </w:rPr>
        <w:t>17.09.</w:t>
      </w:r>
      <w:r w:rsidR="00303D31" w:rsidRPr="00A65438">
        <w:rPr>
          <w:sz w:val="28"/>
          <w:szCs w:val="28"/>
        </w:rPr>
        <w:t>201</w:t>
      </w:r>
      <w:r w:rsidR="00F12505">
        <w:rPr>
          <w:sz w:val="28"/>
          <w:szCs w:val="28"/>
        </w:rPr>
        <w:t>9</w:t>
      </w:r>
      <w:r w:rsidR="00303D31" w:rsidRPr="00A65438">
        <w:rPr>
          <w:sz w:val="28"/>
          <w:szCs w:val="28"/>
        </w:rPr>
        <w:t xml:space="preserve"> р. № </w:t>
      </w:r>
      <w:r>
        <w:rPr>
          <w:sz w:val="28"/>
          <w:szCs w:val="28"/>
          <w:lang w:val="en-US"/>
        </w:rPr>
        <w:t>1826</w:t>
      </w:r>
      <w:r w:rsidR="00F1250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54</w:t>
      </w:r>
      <w:r w:rsidR="00303D31" w:rsidRPr="00A65438">
        <w:rPr>
          <w:sz w:val="28"/>
          <w:szCs w:val="28"/>
        </w:rPr>
        <w:t>/VII</w:t>
      </w:r>
      <w:bookmarkStart w:id="0" w:name="_GoBack"/>
      <w:bookmarkEnd w:id="0"/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F12505" w:rsidRPr="00A65438" w:rsidRDefault="00F12505" w:rsidP="00F12505">
      <w:pPr>
        <w:pStyle w:val="1"/>
        <w:jc w:val="center"/>
        <w:rPr>
          <w:szCs w:val="28"/>
        </w:rPr>
      </w:pPr>
      <w:r w:rsidRPr="00A65438">
        <w:rPr>
          <w:szCs w:val="28"/>
        </w:rPr>
        <w:t xml:space="preserve">сприяння діяльності об’єднань співвласників багатоквартирних будинків </w:t>
      </w:r>
      <w:r>
        <w:rPr>
          <w:szCs w:val="28"/>
        </w:rPr>
        <w:t>та підтримки багатоквартирних житлових будинків</w:t>
      </w:r>
      <w:r w:rsidR="00C82458">
        <w:rPr>
          <w:szCs w:val="28"/>
        </w:rPr>
        <w:t xml:space="preserve">, які обслуговуються управляючими компаніями, </w:t>
      </w:r>
      <w:r>
        <w:rPr>
          <w:szCs w:val="28"/>
        </w:rPr>
        <w:t xml:space="preserve"> </w:t>
      </w:r>
      <w:r w:rsidRPr="00A65438">
        <w:rPr>
          <w:szCs w:val="28"/>
        </w:rPr>
        <w:t>на території міста Павлоград</w:t>
      </w: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  на 2016 – 2020 роки</w:t>
      </w:r>
    </w:p>
    <w:tbl>
      <w:tblPr>
        <w:tblW w:w="15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682"/>
        <w:gridCol w:w="992"/>
        <w:gridCol w:w="3260"/>
        <w:gridCol w:w="1134"/>
        <w:gridCol w:w="844"/>
        <w:gridCol w:w="962"/>
        <w:gridCol w:w="993"/>
        <w:gridCol w:w="992"/>
        <w:gridCol w:w="992"/>
        <w:gridCol w:w="1206"/>
      </w:tblGrid>
      <w:tr w:rsidR="00303D31" w:rsidRPr="00A65438" w:rsidTr="007B4F34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5917" w:type="dxa"/>
            <w:gridSpan w:val="6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7B4F34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5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303D31" w:rsidRPr="00A65438" w:rsidTr="007B4F34">
        <w:trPr>
          <w:trHeight w:val="211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68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326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2016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2017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2018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2019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2020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303D31" w:rsidRPr="00A65438" w:rsidTr="007B4F34">
        <w:trPr>
          <w:trHeight w:val="211"/>
        </w:trPr>
        <w:tc>
          <w:tcPr>
            <w:tcW w:w="537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368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3260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7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8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9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10</w:t>
            </w:r>
          </w:p>
        </w:tc>
        <w:tc>
          <w:tcPr>
            <w:tcW w:w="1206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11</w:t>
            </w:r>
          </w:p>
        </w:tc>
      </w:tr>
      <w:tr w:rsidR="00303D31" w:rsidRPr="00A65438" w:rsidTr="007B4F34">
        <w:tc>
          <w:tcPr>
            <w:tcW w:w="537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1.</w:t>
            </w:r>
          </w:p>
        </w:tc>
        <w:tc>
          <w:tcPr>
            <w:tcW w:w="3682" w:type="dxa"/>
          </w:tcPr>
          <w:p w:rsidR="00303D31" w:rsidRPr="00A65438" w:rsidRDefault="00303D31" w:rsidP="00114BD3">
            <w:r w:rsidRPr="00A65438">
              <w:t>Надання консультативної допомоги мешканцям багатоквартирних будинків щодо створення об’єднань співвласників багатоквартирних будинків</w:t>
            </w:r>
            <w:r w:rsidR="00C82458">
              <w:t>,  управляючих компаній</w:t>
            </w:r>
            <w:r w:rsidRPr="00A65438">
              <w:t xml:space="preserve"> 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ind w:left="-108" w:right="-108"/>
              <w:jc w:val="center"/>
              <w:rPr>
                <w:rFonts w:eastAsia="SimSun"/>
              </w:rPr>
            </w:pPr>
            <w:r w:rsidRPr="00A65438">
              <w:t>щорічно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3260" w:type="dxa"/>
          </w:tcPr>
          <w:p w:rsidR="00303D31" w:rsidRPr="00A65438" w:rsidRDefault="00303D31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відділи виконавчого комітету Павлоградської міської ради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-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-</w:t>
            </w:r>
          </w:p>
        </w:tc>
        <w:tc>
          <w:tcPr>
            <w:tcW w:w="1206" w:type="dxa"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</w:tcPr>
          <w:p w:rsidR="00303D31" w:rsidRPr="00A65438" w:rsidRDefault="00303D31" w:rsidP="00114BD3">
            <w:pPr>
              <w:jc w:val="center"/>
            </w:pPr>
            <w:r w:rsidRPr="00A65438">
              <w:t>2.</w:t>
            </w:r>
          </w:p>
        </w:tc>
        <w:tc>
          <w:tcPr>
            <w:tcW w:w="3682" w:type="dxa"/>
          </w:tcPr>
          <w:p w:rsidR="00303D31" w:rsidRPr="00A65438" w:rsidRDefault="00303D31" w:rsidP="00114BD3">
            <w:pPr>
              <w:jc w:val="both"/>
            </w:pPr>
            <w:r w:rsidRPr="00A65438">
              <w:t>Допомога членам ОСББ</w:t>
            </w:r>
            <w:r w:rsidR="00C82458">
              <w:t>, будинкам, які обслуговуються управляючими компаніями</w:t>
            </w:r>
            <w:r w:rsidRPr="00A65438">
              <w:t>, в т.ч. організація навчань, семінарів, курсів, тренінгів, обмін досвідом з приводу  розвитку ОСББ</w:t>
            </w:r>
            <w:r w:rsidR="00C82458">
              <w:t xml:space="preserve"> та управляючих компаній,</w:t>
            </w:r>
            <w:r w:rsidRPr="00A65438">
              <w:t xml:space="preserve"> та питань  впровадження енергоефективних та енергозберігаючих заходів у багатоквартирних будинках </w:t>
            </w:r>
          </w:p>
        </w:tc>
        <w:tc>
          <w:tcPr>
            <w:tcW w:w="992" w:type="dxa"/>
          </w:tcPr>
          <w:p w:rsidR="00303D31" w:rsidRPr="00A65438" w:rsidRDefault="00303D31" w:rsidP="00114BD3">
            <w:r w:rsidRPr="00A65438">
              <w:t>щорічно</w:t>
            </w:r>
          </w:p>
        </w:tc>
        <w:tc>
          <w:tcPr>
            <w:tcW w:w="3260" w:type="dxa"/>
          </w:tcPr>
          <w:p w:rsidR="00303D31" w:rsidRPr="00A65438" w:rsidRDefault="00303D31" w:rsidP="00114BD3"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-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F19C9" w:rsidRDefault="00303D31" w:rsidP="00114BD3">
            <w:pPr>
              <w:jc w:val="center"/>
            </w:pPr>
          </w:p>
          <w:p w:rsidR="00303D31" w:rsidRPr="00AF19C9" w:rsidRDefault="00303D31" w:rsidP="00114BD3">
            <w:pPr>
              <w:jc w:val="center"/>
              <w:rPr>
                <w:rFonts w:eastAsia="SimSun"/>
              </w:rPr>
            </w:pPr>
            <w:r w:rsidRPr="00AF19C9">
              <w:rPr>
                <w:rFonts w:eastAsia="SimSun"/>
              </w:rPr>
              <w:t>5,0</w:t>
            </w:r>
          </w:p>
        </w:tc>
        <w:tc>
          <w:tcPr>
            <w:tcW w:w="992" w:type="dxa"/>
          </w:tcPr>
          <w:p w:rsidR="00303D31" w:rsidRPr="00AF19C9" w:rsidRDefault="00303D31" w:rsidP="00114BD3">
            <w:pPr>
              <w:jc w:val="center"/>
            </w:pPr>
          </w:p>
          <w:p w:rsidR="00303D31" w:rsidRPr="00AF19C9" w:rsidRDefault="00303D31" w:rsidP="00114BD3">
            <w:pPr>
              <w:jc w:val="center"/>
              <w:rPr>
                <w:rFonts w:eastAsia="SimSun"/>
              </w:rPr>
            </w:pPr>
            <w:r w:rsidRPr="00AF19C9">
              <w:rPr>
                <w:rFonts w:eastAsia="SimSun"/>
              </w:rPr>
              <w:t>5,0</w:t>
            </w:r>
          </w:p>
        </w:tc>
        <w:tc>
          <w:tcPr>
            <w:tcW w:w="992" w:type="dxa"/>
          </w:tcPr>
          <w:p w:rsidR="00303D31" w:rsidRPr="00AF19C9" w:rsidRDefault="00303D31" w:rsidP="00114BD3">
            <w:pPr>
              <w:jc w:val="center"/>
            </w:pPr>
          </w:p>
          <w:p w:rsidR="00303D31" w:rsidRPr="00AF19C9" w:rsidRDefault="00303D31" w:rsidP="00114BD3">
            <w:pPr>
              <w:jc w:val="center"/>
              <w:rPr>
                <w:rFonts w:eastAsia="SimSun"/>
              </w:rPr>
            </w:pPr>
            <w:r w:rsidRPr="00AF19C9">
              <w:t>5,0</w:t>
            </w:r>
          </w:p>
        </w:tc>
        <w:tc>
          <w:tcPr>
            <w:tcW w:w="1206" w:type="dxa"/>
          </w:tcPr>
          <w:p w:rsidR="00303D31" w:rsidRPr="00A65438" w:rsidRDefault="00303D31" w:rsidP="00114BD3">
            <w:pPr>
              <w:jc w:val="center"/>
            </w:pPr>
            <w:r w:rsidRPr="00A65438">
              <w:t xml:space="preserve">Підвищення ефективності роботи, покращення управління, експлуатації житлових </w:t>
            </w:r>
            <w:r w:rsidRPr="00A65438">
              <w:lastRenderedPageBreak/>
              <w:t>будинків</w:t>
            </w: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lastRenderedPageBreak/>
              <w:t>3.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both"/>
            </w:pPr>
            <w:r w:rsidRPr="00A65438">
              <w:t>Друк буклетів та методичної літератури, інформаційних матеріалів, створення фотоматеріалів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3" w:type="dxa"/>
          </w:tcPr>
          <w:p w:rsidR="00303D31" w:rsidRPr="00AF19C9" w:rsidRDefault="00F4232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="00303D31" w:rsidRPr="00AF19C9">
              <w:rPr>
                <w:rFonts w:eastAsia="SimSun"/>
              </w:rPr>
              <w:t>,0</w:t>
            </w:r>
          </w:p>
        </w:tc>
        <w:tc>
          <w:tcPr>
            <w:tcW w:w="992" w:type="dxa"/>
          </w:tcPr>
          <w:p w:rsidR="00303D31" w:rsidRPr="00AF19C9" w:rsidRDefault="00F42329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 w:rsidR="00303D31" w:rsidRPr="00AF19C9">
              <w:rPr>
                <w:rFonts w:eastAsia="SimSun"/>
              </w:rPr>
              <w:t>,0</w:t>
            </w:r>
          </w:p>
        </w:tc>
        <w:tc>
          <w:tcPr>
            <w:tcW w:w="992" w:type="dxa"/>
          </w:tcPr>
          <w:p w:rsidR="00303D31" w:rsidRPr="00AF19C9" w:rsidRDefault="00F42329" w:rsidP="00114BD3">
            <w:pPr>
              <w:jc w:val="center"/>
            </w:pPr>
            <w:r>
              <w:t>4</w:t>
            </w:r>
            <w:r w:rsidR="00303D31" w:rsidRPr="00AF19C9">
              <w:t>,0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t>Популяризація функціонування ОСББ, переваги ефективного власника</w:t>
            </w: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  <w:p w:rsidR="00303D31" w:rsidRPr="00A65438" w:rsidRDefault="00303D31" w:rsidP="00114BD3">
            <w:pPr>
              <w:jc w:val="center"/>
            </w:pP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t>4.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both"/>
            </w:pPr>
            <w:r w:rsidRPr="00A65438">
              <w:t>Висвітлення кращих проектних завдань в засобах масової інформації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r w:rsidRPr="00A65438">
              <w:t>Управління комунального господарства та будівництва Павлоградської міської ради, ОСББ, Павлоградська міська громадська організація «ОСББ – майбутнє Павлограда»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-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t>Популяризація програми з метою залучення більшої кількості ОСББ</w:t>
            </w: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-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  <w:p w:rsidR="00303D31" w:rsidRPr="00A65438" w:rsidRDefault="00303D31" w:rsidP="00114BD3">
            <w:pPr>
              <w:jc w:val="center"/>
            </w:pP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-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  <w:r w:rsidRPr="00A65438">
              <w:t>0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5,0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5,0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5,0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5,0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/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390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</w:pPr>
            <w:r>
              <w:t>5</w:t>
            </w:r>
            <w:r w:rsidRPr="00A65438">
              <w:t>.</w:t>
            </w:r>
          </w:p>
        </w:tc>
        <w:tc>
          <w:tcPr>
            <w:tcW w:w="3682" w:type="dxa"/>
            <w:vMerge w:val="restart"/>
          </w:tcPr>
          <w:p w:rsidR="00303D31" w:rsidRPr="00A65438" w:rsidRDefault="00303D31" w:rsidP="00114BD3">
            <w:pPr>
              <w:jc w:val="both"/>
            </w:pPr>
            <w:r w:rsidRPr="00A65438">
              <w:t>Проведення капітального ремонту житлового фонду об</w:t>
            </w:r>
            <w:r w:rsidRPr="007B4F34">
              <w:t>’</w:t>
            </w:r>
            <w:r w:rsidRPr="00A65438">
              <w:t xml:space="preserve">єднань співвласників багатоквартирних будинків (ОСББ)  </w:t>
            </w:r>
            <w:r w:rsidR="007B4F34">
              <w:t xml:space="preserve">та </w:t>
            </w:r>
            <w:r w:rsidR="007B4F34" w:rsidRPr="00A65438">
              <w:t>житлов</w:t>
            </w:r>
            <w:r w:rsidR="007B4F34">
              <w:t>их будинків, які обслуговують управляючі компанії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r w:rsidRPr="00A65438">
              <w:t>щорічно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 w:rsidR="007B4F34">
              <w:t>, управляючі компанії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  <w:r w:rsidRPr="00A65438">
              <w:t>162,3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4500,0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600,0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700</w:t>
            </w:r>
          </w:p>
        </w:tc>
        <w:tc>
          <w:tcPr>
            <w:tcW w:w="992" w:type="dxa"/>
          </w:tcPr>
          <w:p w:rsidR="00303D31" w:rsidRPr="00A65438" w:rsidRDefault="007B4F34" w:rsidP="00114BD3">
            <w:pPr>
              <w:jc w:val="center"/>
            </w:pPr>
            <w:r>
              <w:t>12</w:t>
            </w:r>
            <w:r w:rsidR="00303D31" w:rsidRPr="00A65438">
              <w:t>00,0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303D31" w:rsidRPr="00A65438" w:rsidTr="007B4F34">
        <w:trPr>
          <w:trHeight w:val="42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500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67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78</w:t>
            </w:r>
          </w:p>
        </w:tc>
        <w:tc>
          <w:tcPr>
            <w:tcW w:w="992" w:type="dxa"/>
          </w:tcPr>
          <w:p w:rsidR="00303D31" w:rsidRPr="00A65438" w:rsidRDefault="007B4F34" w:rsidP="00114BD3">
            <w:pPr>
              <w:jc w:val="center"/>
            </w:pPr>
            <w:r>
              <w:t>1</w:t>
            </w:r>
            <w:r w:rsidR="00303D31" w:rsidRPr="00A65438">
              <w:t>78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54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  <w:p w:rsidR="00303D31" w:rsidRPr="00A65438" w:rsidRDefault="00303D31" w:rsidP="00114BD3">
            <w:pPr>
              <w:jc w:val="center"/>
            </w:pP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-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519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</w:pPr>
            <w:r>
              <w:t>6</w:t>
            </w:r>
            <w:r w:rsidRPr="00A65438">
              <w:t>.</w:t>
            </w:r>
          </w:p>
        </w:tc>
        <w:tc>
          <w:tcPr>
            <w:tcW w:w="3682" w:type="dxa"/>
            <w:vMerge w:val="restart"/>
          </w:tcPr>
          <w:p w:rsidR="00303D31" w:rsidRDefault="00303D31" w:rsidP="00114BD3">
            <w:pPr>
              <w:jc w:val="both"/>
            </w:pPr>
            <w:r w:rsidRPr="00A65438">
              <w:t xml:space="preserve">Відшкодування частини тіла кредиту  за залученими </w:t>
            </w:r>
          </w:p>
          <w:p w:rsidR="00303D31" w:rsidRPr="00A65438" w:rsidRDefault="00303D31" w:rsidP="00114BD3">
            <w:pPr>
              <w:jc w:val="both"/>
            </w:pPr>
            <w:r w:rsidRPr="00A65438">
              <w:t>в державних к</w:t>
            </w:r>
            <w:r w:rsidRPr="00A65438">
              <w:rPr>
                <w:bCs/>
                <w:lang w:eastAsia="ar-SA"/>
              </w:rPr>
              <w:t>редитно-фінансових установах</w:t>
            </w:r>
            <w:r w:rsidRPr="00A65438">
              <w:t xml:space="preserve"> </w:t>
            </w:r>
            <w:r w:rsidRPr="00A65438">
              <w:lastRenderedPageBreak/>
              <w:t xml:space="preserve">короткостроковими кредитами, що надаються </w:t>
            </w:r>
            <w:proofErr w:type="spellStart"/>
            <w:r w:rsidRPr="00A65438">
              <w:t>об’</w:t>
            </w:r>
            <w:r w:rsidRPr="00A65438">
              <w:rPr>
                <w:lang w:val="ru-RU"/>
              </w:rPr>
              <w:t>єднанням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співвласників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багатоквартирних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будинків</w:t>
            </w:r>
            <w:proofErr w:type="spellEnd"/>
            <w:r w:rsidRPr="00A65438">
              <w:rPr>
                <w:lang w:val="ru-RU"/>
              </w:rPr>
              <w:t xml:space="preserve"> на </w:t>
            </w:r>
            <w:proofErr w:type="spellStart"/>
            <w:r w:rsidRPr="00A65438">
              <w:rPr>
                <w:lang w:val="ru-RU"/>
              </w:rPr>
              <w:t>впровадження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енергоефективних</w:t>
            </w:r>
            <w:proofErr w:type="spellEnd"/>
            <w:r w:rsidRPr="00A65438">
              <w:rPr>
                <w:lang w:val="ru-RU"/>
              </w:rPr>
              <w:t xml:space="preserve"> </w:t>
            </w:r>
            <w:proofErr w:type="spellStart"/>
            <w:r w:rsidRPr="00A65438">
              <w:rPr>
                <w:lang w:val="ru-RU"/>
              </w:rPr>
              <w:t>заходів</w:t>
            </w:r>
            <w:proofErr w:type="spellEnd"/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r w:rsidRPr="00A65438">
              <w:lastRenderedPageBreak/>
              <w:t>щорічно</w:t>
            </w:r>
          </w:p>
        </w:tc>
        <w:tc>
          <w:tcPr>
            <w:tcW w:w="3260" w:type="dxa"/>
            <w:vMerge w:val="restart"/>
          </w:tcPr>
          <w:p w:rsidR="00303D31" w:rsidRPr="00A65438" w:rsidRDefault="00303D31" w:rsidP="00114BD3">
            <w:pPr>
              <w:rPr>
                <w:rFonts w:eastAsia="SimSun"/>
              </w:rPr>
            </w:pPr>
            <w:r w:rsidRPr="00A65438">
              <w:t xml:space="preserve">Управління комунального господарства та будівництва Павлоградської міської ради, ОСББ, Павлоградська міська </w:t>
            </w:r>
            <w:r w:rsidRPr="00A65438">
              <w:lastRenderedPageBreak/>
              <w:t>громадська організація «ОСББ – майбутнє Павлограда»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lastRenderedPageBreak/>
              <w:t>Міський бюджет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100,0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500,0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600,0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 600,0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t>700,0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</w:pPr>
            <w:r w:rsidRPr="00A65438">
              <w:t xml:space="preserve">Покращення технічного стану </w:t>
            </w:r>
            <w:r w:rsidRPr="00A65438">
              <w:lastRenderedPageBreak/>
              <w:t>житлового фонду та підвищення комфортності проживання мешканців в будинках ОСББ</w:t>
            </w:r>
          </w:p>
        </w:tc>
      </w:tr>
      <w:tr w:rsidR="00303D31" w:rsidRPr="00A65438" w:rsidTr="007B4F34">
        <w:trPr>
          <w:trHeight w:val="735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  <w:r w:rsidRPr="00A65438">
              <w:t>100,0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  <w:r w:rsidRPr="00A65438">
              <w:t>120,0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120,0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  <w:r w:rsidRPr="00A65438">
              <w:t>140,0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1200"/>
        </w:trPr>
        <w:tc>
          <w:tcPr>
            <w:tcW w:w="537" w:type="dxa"/>
            <w:vMerge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3682" w:type="dxa"/>
            <w:vMerge/>
          </w:tcPr>
          <w:p w:rsidR="00303D31" w:rsidRPr="00A65438" w:rsidRDefault="00303D31" w:rsidP="00114BD3">
            <w:pPr>
              <w:jc w:val="both"/>
            </w:pPr>
          </w:p>
        </w:tc>
        <w:tc>
          <w:tcPr>
            <w:tcW w:w="992" w:type="dxa"/>
            <w:vMerge/>
          </w:tcPr>
          <w:p w:rsidR="00303D31" w:rsidRPr="00A65438" w:rsidRDefault="00303D31" w:rsidP="00114BD3">
            <w:pPr>
              <w:ind w:left="-108" w:right="-108"/>
              <w:jc w:val="center"/>
            </w:pPr>
          </w:p>
        </w:tc>
        <w:tc>
          <w:tcPr>
            <w:tcW w:w="3260" w:type="dxa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1200"/>
        </w:trPr>
        <w:tc>
          <w:tcPr>
            <w:tcW w:w="8471" w:type="dxa"/>
            <w:gridSpan w:val="4"/>
            <w:vMerge w:val="restart"/>
          </w:tcPr>
          <w:p w:rsidR="00303D31" w:rsidRPr="00A65438" w:rsidRDefault="00303D31" w:rsidP="00114BD3">
            <w:pPr>
              <w:rPr>
                <w:rFonts w:eastAsia="SimSun"/>
              </w:rPr>
            </w:pPr>
          </w:p>
          <w:p w:rsidR="00303D31" w:rsidRPr="00A65438" w:rsidRDefault="00303D31" w:rsidP="00114BD3">
            <w:pPr>
              <w:rPr>
                <w:rFonts w:eastAsia="SimSun"/>
              </w:rPr>
            </w:pPr>
          </w:p>
          <w:p w:rsidR="00303D31" w:rsidRPr="00A65438" w:rsidRDefault="00303D31" w:rsidP="00114BD3">
            <w:pPr>
              <w:rPr>
                <w:rFonts w:eastAsia="SimSun"/>
              </w:rPr>
            </w:pPr>
          </w:p>
          <w:p w:rsidR="00303D31" w:rsidRPr="00A65438" w:rsidRDefault="00303D31" w:rsidP="00114BD3">
            <w:pPr>
              <w:rPr>
                <w:rFonts w:eastAsia="SimSun"/>
              </w:rPr>
            </w:pPr>
          </w:p>
          <w:p w:rsidR="00303D31" w:rsidRPr="00A65438" w:rsidRDefault="00303D31" w:rsidP="00114BD3">
            <w:pPr>
              <w:rPr>
                <w:rFonts w:eastAsia="SimSun"/>
              </w:rPr>
            </w:pPr>
          </w:p>
          <w:p w:rsidR="00303D31" w:rsidRPr="00A65438" w:rsidRDefault="00303D31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262,3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5610,0</w:t>
            </w:r>
          </w:p>
        </w:tc>
        <w:tc>
          <w:tcPr>
            <w:tcW w:w="993" w:type="dxa"/>
          </w:tcPr>
          <w:p w:rsidR="00303D31" w:rsidRPr="00A65438" w:rsidRDefault="00303D31" w:rsidP="00F42329">
            <w:pPr>
              <w:jc w:val="center"/>
              <w:rPr>
                <w:b/>
              </w:rPr>
            </w:pPr>
            <w:r w:rsidRPr="00A65438">
              <w:rPr>
                <w:b/>
              </w:rPr>
              <w:t>140</w:t>
            </w:r>
            <w:r w:rsidR="00F42329">
              <w:rPr>
                <w:b/>
              </w:rPr>
              <w:t>1</w:t>
            </w:r>
            <w:r w:rsidRPr="00A65438">
              <w:rPr>
                <w:b/>
              </w:rPr>
              <w:t>,0</w:t>
            </w:r>
          </w:p>
        </w:tc>
        <w:tc>
          <w:tcPr>
            <w:tcW w:w="992" w:type="dxa"/>
          </w:tcPr>
          <w:p w:rsidR="00303D31" w:rsidRPr="00A65438" w:rsidRDefault="00F42329" w:rsidP="00114BD3">
            <w:pPr>
              <w:jc w:val="center"/>
              <w:rPr>
                <w:b/>
              </w:rPr>
            </w:pPr>
            <w:r>
              <w:rPr>
                <w:b/>
              </w:rPr>
              <w:t>1506</w:t>
            </w:r>
            <w:r w:rsidR="00303D31" w:rsidRPr="00A65438">
              <w:rPr>
                <w:b/>
              </w:rPr>
              <w:t>,0</w:t>
            </w:r>
          </w:p>
        </w:tc>
        <w:tc>
          <w:tcPr>
            <w:tcW w:w="992" w:type="dxa"/>
          </w:tcPr>
          <w:p w:rsidR="00303D31" w:rsidRPr="00A65438" w:rsidRDefault="00F12505" w:rsidP="00F12505">
            <w:pPr>
              <w:jc w:val="center"/>
              <w:rPr>
                <w:b/>
              </w:rPr>
            </w:pPr>
            <w:r>
              <w:rPr>
                <w:b/>
              </w:rPr>
              <w:t>1955</w:t>
            </w:r>
            <w:r w:rsidR="00303D31" w:rsidRPr="00A65438">
              <w:rPr>
                <w:b/>
              </w:rPr>
              <w:t>,0</w:t>
            </w:r>
          </w:p>
        </w:tc>
        <w:tc>
          <w:tcPr>
            <w:tcW w:w="1206" w:type="dxa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</w:p>
        </w:tc>
      </w:tr>
      <w:tr w:rsidR="00303D31" w:rsidRPr="00A65438" w:rsidTr="007B4F34">
        <w:trPr>
          <w:trHeight w:val="519"/>
        </w:trPr>
        <w:tc>
          <w:tcPr>
            <w:tcW w:w="8471" w:type="dxa"/>
            <w:gridSpan w:val="4"/>
            <w:vMerge/>
          </w:tcPr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262,3</w:t>
            </w: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</w:rPr>
            </w:pPr>
            <w:r w:rsidRPr="00A65438">
              <w:rPr>
                <w:rFonts w:eastAsia="SimSun"/>
              </w:rPr>
              <w:t>5000,0</w:t>
            </w: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F42329" w:rsidP="00F42329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1209</w:t>
            </w:r>
            <w:r w:rsidR="00303D31" w:rsidRPr="00A65438">
              <w:rPr>
                <w:rFonts w:eastAsia="SimSun"/>
              </w:rPr>
              <w:t>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F42329" w:rsidP="00F42329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 1303</w:t>
            </w:r>
            <w:r w:rsidR="00303D31" w:rsidRPr="00A65438">
              <w:rPr>
                <w:rFonts w:eastAsia="SimSun"/>
              </w:rPr>
              <w:t>,0</w:t>
            </w: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  <w:p w:rsidR="00303D31" w:rsidRPr="00A65438" w:rsidRDefault="00F12505" w:rsidP="00114BD3">
            <w:pPr>
              <w:jc w:val="center"/>
              <w:rPr>
                <w:rFonts w:eastAsia="SimSun"/>
              </w:rPr>
            </w:pPr>
            <w:r>
              <w:t>15</w:t>
            </w:r>
            <w:r w:rsidR="00F42329">
              <w:t>09</w:t>
            </w:r>
            <w:r w:rsidR="00303D31" w:rsidRPr="00A65438">
              <w:t>,0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735"/>
        </w:trPr>
        <w:tc>
          <w:tcPr>
            <w:tcW w:w="8471" w:type="dxa"/>
            <w:gridSpan w:val="4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Кошти ОСББ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  <w:r w:rsidRPr="00A65438">
              <w:t>610,0</w:t>
            </w:r>
          </w:p>
        </w:tc>
        <w:tc>
          <w:tcPr>
            <w:tcW w:w="993" w:type="dxa"/>
          </w:tcPr>
          <w:p w:rsidR="00303D31" w:rsidRPr="00A65438" w:rsidRDefault="00F42329" w:rsidP="00114BD3">
            <w:pPr>
              <w:jc w:val="center"/>
            </w:pPr>
            <w:r>
              <w:t>192</w:t>
            </w:r>
            <w:r w:rsidR="00303D31" w:rsidRPr="00A65438">
              <w:t>,0</w:t>
            </w:r>
          </w:p>
        </w:tc>
        <w:tc>
          <w:tcPr>
            <w:tcW w:w="992" w:type="dxa"/>
          </w:tcPr>
          <w:p w:rsidR="00303D31" w:rsidRPr="00A65438" w:rsidRDefault="00303D31" w:rsidP="00F42329">
            <w:pPr>
              <w:jc w:val="center"/>
            </w:pPr>
            <w:r w:rsidRPr="00A65438">
              <w:t>20</w:t>
            </w:r>
            <w:r w:rsidR="00F42329">
              <w:t>3</w:t>
            </w:r>
            <w:r w:rsidRPr="00A65438">
              <w:t>,0</w:t>
            </w:r>
          </w:p>
        </w:tc>
        <w:tc>
          <w:tcPr>
            <w:tcW w:w="992" w:type="dxa"/>
          </w:tcPr>
          <w:p w:rsidR="00303D31" w:rsidRPr="00A65438" w:rsidRDefault="00F12505" w:rsidP="00114BD3">
            <w:pPr>
              <w:jc w:val="center"/>
            </w:pPr>
            <w:r>
              <w:t>3</w:t>
            </w:r>
            <w:r w:rsidR="00F42329">
              <w:t>23</w:t>
            </w:r>
            <w:r w:rsidR="00303D31" w:rsidRPr="00A65438">
              <w:t>,0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  <w:tr w:rsidR="00303D31" w:rsidRPr="00A65438" w:rsidTr="007B4F34">
        <w:trPr>
          <w:trHeight w:val="522"/>
        </w:trPr>
        <w:tc>
          <w:tcPr>
            <w:tcW w:w="8471" w:type="dxa"/>
            <w:gridSpan w:val="4"/>
            <w:vMerge/>
          </w:tcPr>
          <w:p w:rsidR="00303D31" w:rsidRPr="00A65438" w:rsidRDefault="00303D31" w:rsidP="00114BD3"/>
        </w:tc>
        <w:tc>
          <w:tcPr>
            <w:tcW w:w="1134" w:type="dxa"/>
          </w:tcPr>
          <w:p w:rsidR="00303D31" w:rsidRPr="00A65438" w:rsidRDefault="00303D31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844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6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3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992" w:type="dxa"/>
          </w:tcPr>
          <w:p w:rsidR="00303D31" w:rsidRPr="00A65438" w:rsidRDefault="00303D31" w:rsidP="00114BD3">
            <w:pPr>
              <w:jc w:val="center"/>
            </w:pP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jc w:val="center"/>
            </w:pPr>
          </w:p>
        </w:tc>
      </w:tr>
    </w:tbl>
    <w:p w:rsidR="00303D31" w:rsidRPr="00A65438" w:rsidRDefault="00303D31" w:rsidP="00303D31"/>
    <w:p w:rsidR="00303D31" w:rsidRPr="00A65438" w:rsidRDefault="00303D31" w:rsidP="00303D31">
      <w:pPr>
        <w:rPr>
          <w:sz w:val="28"/>
          <w:szCs w:val="28"/>
        </w:rPr>
      </w:pPr>
    </w:p>
    <w:p w:rsidR="00303D31" w:rsidRPr="00A65438" w:rsidRDefault="00303D31" w:rsidP="00303D31">
      <w:pPr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Є.В. </w:t>
      </w:r>
      <w:r>
        <w:rPr>
          <w:sz w:val="28"/>
          <w:szCs w:val="28"/>
        </w:rPr>
        <w:t>Аматов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143575"/>
    <w:rsid w:val="00237819"/>
    <w:rsid w:val="002F6134"/>
    <w:rsid w:val="00303D31"/>
    <w:rsid w:val="00467D58"/>
    <w:rsid w:val="0057624B"/>
    <w:rsid w:val="00610CAD"/>
    <w:rsid w:val="007B4F34"/>
    <w:rsid w:val="0093464B"/>
    <w:rsid w:val="00AC7511"/>
    <w:rsid w:val="00AF19C9"/>
    <w:rsid w:val="00AF57D9"/>
    <w:rsid w:val="00B24DF2"/>
    <w:rsid w:val="00C82458"/>
    <w:rsid w:val="00CA552D"/>
    <w:rsid w:val="00F12505"/>
    <w:rsid w:val="00F42329"/>
    <w:rsid w:val="00FA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556</Words>
  <Characters>3173</Characters>
  <Application>Microsoft Office Word</Application>
  <DocSecurity>0</DocSecurity>
  <Lines>26</Lines>
  <Paragraphs>7</Paragraphs>
  <ScaleCrop>false</ScaleCrop>
  <Company>Home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15</cp:revision>
  <cp:lastPrinted>2019-08-30T07:29:00Z</cp:lastPrinted>
  <dcterms:created xsi:type="dcterms:W3CDTF">2018-06-19T05:48:00Z</dcterms:created>
  <dcterms:modified xsi:type="dcterms:W3CDTF">2019-09-24T11:37:00Z</dcterms:modified>
</cp:coreProperties>
</file>